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FD" w:rsidRDefault="00664FFD" w:rsidP="00664FFD">
      <w:pPr>
        <w:jc w:val="center"/>
        <w:rPr>
          <w:rFonts w:ascii="Calibri" w:hAnsi="Calibri"/>
          <w:b/>
          <w:sz w:val="32"/>
          <w:u w:val="single"/>
        </w:rPr>
      </w:pPr>
      <w:r w:rsidRPr="00664FFD">
        <w:rPr>
          <w:rFonts w:ascii="Calibri" w:hAnsi="Calibri"/>
          <w:b/>
          <w:sz w:val="32"/>
          <w:u w:val="single"/>
        </w:rPr>
        <w:t>Prototype Development Fund Project Narrative</w:t>
      </w:r>
    </w:p>
    <w:p w:rsidR="009054AE" w:rsidRDefault="00607E23" w:rsidP="009054AE">
      <w:pPr>
        <w:jc w:val="center"/>
        <w:rPr>
          <w:rFonts w:ascii="Calibri" w:hAnsi="Calibri"/>
        </w:rPr>
      </w:pPr>
      <w:r>
        <w:rPr>
          <w:rFonts w:ascii="Calibri" w:hAnsi="Calibri"/>
        </w:rPr>
        <w:t>201</w:t>
      </w:r>
      <w:r w:rsidR="004A1D31">
        <w:rPr>
          <w:rFonts w:ascii="Calibri" w:hAnsi="Calibri"/>
        </w:rPr>
        <w:t>6</w:t>
      </w:r>
      <w:r>
        <w:rPr>
          <w:rFonts w:ascii="Calibri" w:hAnsi="Calibri"/>
        </w:rPr>
        <w:t>-201</w:t>
      </w:r>
      <w:r w:rsidR="004A1D31">
        <w:rPr>
          <w:rFonts w:ascii="Calibri" w:hAnsi="Calibri"/>
        </w:rPr>
        <w:t>7</w:t>
      </w:r>
      <w:bookmarkStart w:id="0" w:name="_GoBack"/>
      <w:bookmarkEnd w:id="0"/>
    </w:p>
    <w:p w:rsidR="009054AE" w:rsidRPr="00A838A9" w:rsidRDefault="00664FFD" w:rsidP="009054AE">
      <w:pPr>
        <w:jc w:val="center"/>
        <w:rPr>
          <w:rFonts w:ascii="Calibri" w:hAnsi="Calibri"/>
        </w:rPr>
      </w:pPr>
      <w:r w:rsidRPr="00A838A9">
        <w:rPr>
          <w:rFonts w:ascii="Calibri" w:hAnsi="Calibri"/>
        </w:rPr>
        <w:t>Maximum 7 Pages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link to a technology accepted and assigned to WiSys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Pr="00664FFD" w:rsidRDefault="00E06B08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Research objective/problem statement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on how the research will advance the WiSys Technology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research design/procedure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Budget narrative and summary including any subcontract and its budget</w:t>
      </w:r>
      <w:r w:rsidR="00AB7AD3">
        <w:rPr>
          <w:rFonts w:ascii="Calibri" w:hAnsi="Calibri"/>
          <w:sz w:val="22"/>
        </w:rPr>
        <w:t>:</w:t>
      </w: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E06B08" w:rsidRDefault="00E06B08" w:rsidP="00664FFD">
      <w:pPr>
        <w:ind w:left="720"/>
        <w:rPr>
          <w:rFonts w:ascii="Calibri" w:hAnsi="Calibri"/>
          <w:sz w:val="22"/>
        </w:rPr>
      </w:pPr>
    </w:p>
    <w:p w:rsidR="00664FFD" w:rsidRDefault="00664FFD" w:rsidP="00664FFD">
      <w:pPr>
        <w:ind w:left="720"/>
        <w:rPr>
          <w:rFonts w:ascii="Calibri" w:hAnsi="Calibri"/>
          <w:sz w:val="22"/>
        </w:rPr>
      </w:pPr>
    </w:p>
    <w:p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Letters of committed fiscal support from private sector or other partners may</w:t>
      </w:r>
      <w:r w:rsidR="00AB7AD3">
        <w:rPr>
          <w:rFonts w:ascii="Calibri" w:hAnsi="Calibri"/>
          <w:sz w:val="22"/>
        </w:rPr>
        <w:t xml:space="preserve"> be attached in an appendix:</w:t>
      </w:r>
    </w:p>
    <w:sectPr w:rsidR="00664FFD" w:rsidRPr="0066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035A"/>
    <w:multiLevelType w:val="hybridMultilevel"/>
    <w:tmpl w:val="D33898E6"/>
    <w:lvl w:ilvl="0" w:tplc="9DC06F26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1" w:tplc="884C3968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FD"/>
    <w:rsid w:val="000F197C"/>
    <w:rsid w:val="000F5A02"/>
    <w:rsid w:val="004A1D31"/>
    <w:rsid w:val="00607E23"/>
    <w:rsid w:val="00664FFD"/>
    <w:rsid w:val="009054AE"/>
    <w:rsid w:val="00A838A9"/>
    <w:rsid w:val="00AB7AD3"/>
    <w:rsid w:val="00B45D1C"/>
    <w:rsid w:val="00C104B5"/>
    <w:rsid w:val="00E06B08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C10BD-51C5-4FB2-A493-6D7EF5A2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FD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mcenci</dc:creator>
  <cp:keywords/>
  <cp:lastModifiedBy>Cook, Jennifer</cp:lastModifiedBy>
  <cp:revision>2</cp:revision>
  <dcterms:created xsi:type="dcterms:W3CDTF">2016-09-13T15:48:00Z</dcterms:created>
  <dcterms:modified xsi:type="dcterms:W3CDTF">2016-09-13T15:48:00Z</dcterms:modified>
</cp:coreProperties>
</file>